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A9156" w14:textId="77777777" w:rsidR="009A7A6E" w:rsidRPr="00301744" w:rsidRDefault="009A7A6E" w:rsidP="009A7A6E">
      <w:pPr>
        <w:widowControl/>
        <w:suppressAutoHyphens w:val="0"/>
        <w:autoSpaceDE w:val="0"/>
        <w:autoSpaceDN w:val="0"/>
        <w:adjustRightInd w:val="0"/>
        <w:spacing w:line="200" w:lineRule="atLeast"/>
        <w:jc w:val="center"/>
        <w:textAlignment w:val="center"/>
        <w:rPr>
          <w:rFonts w:eastAsia="Times New Roman" w:cs="Times New Roman"/>
          <w:b/>
          <w:kern w:val="0"/>
          <w:lang w:eastAsia="ru-RU" w:bidi="ar-SA"/>
        </w:rPr>
      </w:pPr>
      <w:r w:rsidRPr="00301744">
        <w:rPr>
          <w:rFonts w:eastAsia="Times New Roman" w:cs="Times New Roman"/>
          <w:b/>
          <w:kern w:val="0"/>
          <w:lang w:eastAsia="ru-RU" w:bidi="ar-SA"/>
        </w:rPr>
        <w:t>Порядок проведения электронного аукциона и оформление его результатов</w:t>
      </w:r>
    </w:p>
    <w:p w14:paraId="50A66369" w14:textId="77777777" w:rsidR="009A7A6E" w:rsidRPr="00301744" w:rsidRDefault="009A7A6E" w:rsidP="009A7A6E">
      <w:pPr>
        <w:widowControl/>
        <w:suppressAutoHyphens w:val="0"/>
        <w:autoSpaceDE w:val="0"/>
        <w:autoSpaceDN w:val="0"/>
        <w:adjustRightInd w:val="0"/>
        <w:spacing w:line="200" w:lineRule="atLeast"/>
        <w:ind w:firstLine="709"/>
        <w:jc w:val="both"/>
        <w:textAlignment w:val="center"/>
        <w:rPr>
          <w:rFonts w:eastAsia="Times New Roman" w:cs="Times New Roman"/>
          <w:kern w:val="0"/>
          <w:lang w:eastAsia="ru-RU" w:bidi="ar-SA"/>
        </w:rPr>
      </w:pPr>
    </w:p>
    <w:p w14:paraId="1A40A4D0" w14:textId="77777777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072E86">
        <w:rPr>
          <w:rFonts w:eastAsia="Times New Roman" w:cs="Times New Roman"/>
          <w:kern w:val="0"/>
          <w:lang w:eastAsia="ru-RU" w:bidi="ar-SA"/>
        </w:rPr>
        <w:t>Участники аукциона, проводимого в электронной форме, участвуют в аукционе</w:t>
      </w:r>
      <w:r w:rsidR="00DA69C6">
        <w:rPr>
          <w:rFonts w:eastAsia="Times New Roman" w:cs="Times New Roman"/>
          <w:kern w:val="0"/>
          <w:lang w:eastAsia="ru-RU" w:bidi="ar-SA"/>
        </w:rPr>
        <w:t xml:space="preserve"> </w:t>
      </w:r>
      <w:r w:rsidRPr="00072E86">
        <w:rPr>
          <w:rFonts w:eastAsia="Times New Roman" w:cs="Times New Roman"/>
          <w:kern w:val="0"/>
          <w:lang w:eastAsia="ru-RU" w:bidi="ar-SA"/>
        </w:rPr>
        <w:t>под соответствующими номерами, присвоенными Организатором аукциона при регистрации заявки.</w:t>
      </w:r>
    </w:p>
    <w:p w14:paraId="3CFF8818" w14:textId="0684C475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FD00C3">
        <w:rPr>
          <w:rFonts w:eastAsia="Times New Roman" w:cs="Times New Roman"/>
          <w:kern w:val="0"/>
          <w:lang w:eastAsia="ru-RU" w:bidi="ar-SA"/>
        </w:rPr>
        <w:t>Электронный аукцион проводится на электронной площадке АО «Российский аукционный дом» в день и время, указанные в информационном сообщении о проведен</w:t>
      </w:r>
      <w:proofErr w:type="gramStart"/>
      <w:r w:rsidRPr="00FD00C3">
        <w:rPr>
          <w:rFonts w:eastAsia="Times New Roman" w:cs="Times New Roman"/>
          <w:kern w:val="0"/>
          <w:lang w:eastAsia="ru-RU" w:bidi="ar-SA"/>
        </w:rPr>
        <w:t>ии ау</w:t>
      </w:r>
      <w:proofErr w:type="gramEnd"/>
      <w:r w:rsidRPr="00FD00C3">
        <w:rPr>
          <w:rFonts w:eastAsia="Times New Roman" w:cs="Times New Roman"/>
          <w:kern w:val="0"/>
          <w:lang w:eastAsia="ru-RU" w:bidi="ar-SA"/>
        </w:rPr>
        <w:t>кциона, размещенном в разделе «Документы к аукциону»</w:t>
      </w:r>
      <w:r w:rsidR="000C328B">
        <w:rPr>
          <w:rFonts w:eastAsia="Times New Roman" w:cs="Times New Roman"/>
          <w:kern w:val="0"/>
          <w:lang w:eastAsia="ru-RU" w:bidi="ar-SA"/>
        </w:rPr>
        <w:t xml:space="preserve">, </w:t>
      </w:r>
      <w:r w:rsidR="000C328B" w:rsidRPr="008C5107">
        <w:rPr>
          <w:rFonts w:eastAsia="Times New Roman"/>
          <w:lang w:eastAsia="ru-RU"/>
        </w:rPr>
        <w:t xml:space="preserve">путем последовательного повышения участниками начальной цены </w:t>
      </w:r>
      <w:r w:rsidR="000C328B">
        <w:rPr>
          <w:rFonts w:eastAsia="Times New Roman"/>
          <w:lang w:eastAsia="ru-RU"/>
        </w:rPr>
        <w:t>Объект</w:t>
      </w:r>
      <w:r w:rsidR="00D6311A">
        <w:rPr>
          <w:rFonts w:eastAsia="Times New Roman"/>
          <w:lang w:eastAsia="ru-RU"/>
        </w:rPr>
        <w:t>а</w:t>
      </w:r>
      <w:r w:rsidR="000C328B" w:rsidRPr="008C5107">
        <w:rPr>
          <w:rFonts w:eastAsia="Times New Roman"/>
          <w:lang w:eastAsia="ru-RU"/>
        </w:rPr>
        <w:t xml:space="preserve"> на величину, равную либо кратную величине «шага аукциона»</w:t>
      </w:r>
      <w:r w:rsidRPr="00FD00C3">
        <w:rPr>
          <w:rFonts w:eastAsia="Times New Roman" w:cs="Times New Roman"/>
          <w:kern w:val="0"/>
          <w:lang w:eastAsia="ru-RU" w:bidi="ar-SA"/>
        </w:rPr>
        <w:t>.</w:t>
      </w:r>
    </w:p>
    <w:p w14:paraId="3214D3F7" w14:textId="731C5000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FD00C3">
        <w:rPr>
          <w:rFonts w:eastAsia="Times New Roman" w:cs="Times New Roman"/>
          <w:kern w:val="0"/>
          <w:lang w:eastAsia="ru-RU" w:bidi="ar-SA"/>
        </w:rPr>
        <w:t xml:space="preserve">Во время проведения электронного аукциона его Участникам при помощи программно-технических средств электронной площадки обеспечивается доступ к закрытой части электронной площадки, возможность представления предложений по цене </w:t>
      </w:r>
      <w:r w:rsidR="00FD00C3">
        <w:rPr>
          <w:rFonts w:eastAsia="Times New Roman" w:cs="Times New Roman"/>
          <w:kern w:val="0"/>
          <w:lang w:eastAsia="ru-RU" w:bidi="ar-SA"/>
        </w:rPr>
        <w:t>Лота</w:t>
      </w:r>
      <w:r w:rsidRPr="00FD00C3">
        <w:rPr>
          <w:rFonts w:eastAsia="Times New Roman" w:cs="Times New Roman"/>
          <w:kern w:val="0"/>
          <w:lang w:eastAsia="ru-RU" w:bidi="ar-SA"/>
        </w:rPr>
        <w:t>.</w:t>
      </w:r>
    </w:p>
    <w:p w14:paraId="50F6A68D" w14:textId="5EA66F12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072E86">
        <w:rPr>
          <w:rFonts w:eastAsia="Times New Roman" w:cs="Times New Roman"/>
          <w:kern w:val="0"/>
          <w:lang w:eastAsia="ru-RU" w:bidi="ar-SA"/>
        </w:rPr>
        <w:t xml:space="preserve">Время регистрации электронной площадкой предложения по цене </w:t>
      </w:r>
      <w:r w:rsidR="009A4F80">
        <w:rPr>
          <w:rFonts w:eastAsia="Times New Roman" w:cs="Times New Roman"/>
          <w:kern w:val="0"/>
          <w:lang w:eastAsia="ru-RU" w:bidi="ar-SA"/>
        </w:rPr>
        <w:t>Лота</w:t>
      </w:r>
      <w:r w:rsidRPr="00072E86">
        <w:rPr>
          <w:rFonts w:eastAsia="Times New Roman" w:cs="Times New Roman"/>
          <w:kern w:val="0"/>
          <w:lang w:eastAsia="ru-RU" w:bidi="ar-SA"/>
        </w:rPr>
        <w:t xml:space="preserve"> определяется как время получения системой электронной площадки соответствующего  предложения   по цене  и фиксируется с точностью до 1 секунды.</w:t>
      </w:r>
    </w:p>
    <w:p w14:paraId="04365B18" w14:textId="77777777" w:rsidR="00446178" w:rsidRPr="00410CD6" w:rsidRDefault="00446178" w:rsidP="00446178">
      <w:pPr>
        <w:ind w:firstLine="709"/>
        <w:jc w:val="both"/>
      </w:pPr>
      <w:r w:rsidRPr="00410CD6">
        <w:t xml:space="preserve">Со времени начала проведения процедуры аукциона Организатором </w:t>
      </w:r>
      <w:r>
        <w:t xml:space="preserve">аукциона </w:t>
      </w:r>
      <w:r w:rsidRPr="00410CD6">
        <w:t>размещается:</w:t>
      </w:r>
    </w:p>
    <w:p w14:paraId="34514ED5" w14:textId="023A2072" w:rsidR="00446178" w:rsidRPr="00410CD6" w:rsidRDefault="00446178" w:rsidP="00446178">
      <w:pPr>
        <w:ind w:firstLine="709"/>
        <w:jc w:val="both"/>
      </w:pPr>
      <w:r w:rsidRPr="00410CD6">
        <w:t xml:space="preserve">а) в открытой части электронной площадки - информация о начале проведения процедуры аукциона с указанием наименования </w:t>
      </w:r>
      <w:r w:rsidR="009A4F80">
        <w:t>Объект</w:t>
      </w:r>
      <w:r w:rsidR="00D6311A">
        <w:t>а</w:t>
      </w:r>
      <w:r w:rsidRPr="00410CD6">
        <w:t>, начальной цены и текущего «шага аукциона»;</w:t>
      </w:r>
    </w:p>
    <w:p w14:paraId="2E4A142D" w14:textId="56982314" w:rsidR="00446178" w:rsidRPr="00410CD6" w:rsidRDefault="00446178" w:rsidP="00446178">
      <w:pPr>
        <w:ind w:firstLine="709"/>
        <w:jc w:val="both"/>
      </w:pPr>
      <w:r w:rsidRPr="00410CD6">
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</w:t>
      </w:r>
      <w:r w:rsidR="009A4F80">
        <w:t>Объект</w:t>
      </w:r>
      <w:r w:rsidR="00D6311A">
        <w:t>а</w:t>
      </w:r>
      <w:r w:rsidRPr="00410CD6">
        <w:t xml:space="preserve"> и время их поступления, величина повышения начальной цены («шаг аукциона»), время, оставшееся до окончания приема предложений о цене </w:t>
      </w:r>
      <w:r w:rsidR="009A4F80">
        <w:t>Объект</w:t>
      </w:r>
      <w:r w:rsidR="00D6311A">
        <w:t>а</w:t>
      </w:r>
      <w:r w:rsidRPr="00410CD6">
        <w:t>.</w:t>
      </w:r>
    </w:p>
    <w:p w14:paraId="6AF4D12C" w14:textId="76304ADE" w:rsidR="00446178" w:rsidRPr="00410CD6" w:rsidRDefault="00446178" w:rsidP="00446178">
      <w:pPr>
        <w:ind w:firstLine="709"/>
        <w:jc w:val="both"/>
      </w:pPr>
      <w:r w:rsidRPr="00410CD6">
        <w:t xml:space="preserve">В течение одного часа со времени начала проведения процедуры аукциона участникам предлагается заявить о приобретении </w:t>
      </w:r>
      <w:r w:rsidR="009A4F80">
        <w:t>Объект</w:t>
      </w:r>
      <w:r w:rsidR="00D6311A">
        <w:t>а</w:t>
      </w:r>
      <w:r w:rsidR="009A4F80">
        <w:t xml:space="preserve"> </w:t>
      </w:r>
      <w:r w:rsidRPr="00410CD6">
        <w:t xml:space="preserve">по начальной цене. В </w:t>
      </w:r>
      <w:proofErr w:type="gramStart"/>
      <w:r w:rsidRPr="00410CD6">
        <w:t>случае</w:t>
      </w:r>
      <w:proofErr w:type="gramEnd"/>
      <w:r w:rsidRPr="00410CD6">
        <w:t xml:space="preserve"> если в течение указанного времени:</w:t>
      </w:r>
    </w:p>
    <w:p w14:paraId="4D09621F" w14:textId="27FD94C9" w:rsidR="00446178" w:rsidRPr="00410CD6" w:rsidRDefault="00446178" w:rsidP="00446178">
      <w:pPr>
        <w:ind w:firstLine="709"/>
        <w:jc w:val="both"/>
      </w:pPr>
      <w:r w:rsidRPr="00410CD6">
        <w:t xml:space="preserve">а) поступило предложение о начальной цене </w:t>
      </w:r>
      <w:r w:rsidR="007E277F">
        <w:t>Объект</w:t>
      </w:r>
      <w:r w:rsidR="00D6311A">
        <w:t>а</w:t>
      </w:r>
      <w:r w:rsidRPr="00410CD6">
        <w:t xml:space="preserve">, то время для представления следующих предложений об увеличенной на «шаг аукциона» цене </w:t>
      </w:r>
      <w:r w:rsidR="007E277F">
        <w:t>Объект</w:t>
      </w:r>
      <w:r w:rsidR="00D6311A">
        <w:t>а</w:t>
      </w:r>
      <w:r w:rsidRPr="00410CD6">
        <w:t xml:space="preserve"> продлевается на </w:t>
      </w:r>
      <w:r w:rsidRPr="008F5569">
        <w:t>10 минут</w:t>
      </w:r>
      <w:r w:rsidRPr="00410CD6">
        <w:t xml:space="preserve"> со времени представления каждого следующего предложения. Если в течение 10 минут после представления последнего предложения о цене </w:t>
      </w:r>
      <w:r w:rsidR="007E277F">
        <w:t>Объект</w:t>
      </w:r>
      <w:r w:rsidR="00D6311A">
        <w:t>а</w:t>
      </w:r>
      <w:r w:rsidR="007E277F" w:rsidRPr="00410CD6">
        <w:t xml:space="preserve"> </w:t>
      </w:r>
      <w:r w:rsidRPr="00410CD6">
        <w:t>следующее предложение не поступило, аукцион с помощью программно-аппаратных средств электронной площадки завершается;</w:t>
      </w:r>
    </w:p>
    <w:p w14:paraId="7C0610B5" w14:textId="23C78041" w:rsidR="00446178" w:rsidRPr="00410CD6" w:rsidRDefault="00446178" w:rsidP="00446178">
      <w:pPr>
        <w:ind w:firstLine="709"/>
        <w:jc w:val="both"/>
      </w:pPr>
      <w:r w:rsidRPr="00410CD6">
        <w:t xml:space="preserve">б) не поступило ни одного предложения о начальной цене </w:t>
      </w:r>
      <w:r w:rsidR="007E277F">
        <w:t>Объект</w:t>
      </w:r>
      <w:r w:rsidR="00D6311A">
        <w:t>а</w:t>
      </w:r>
      <w:r w:rsidRPr="00410CD6">
        <w:t xml:space="preserve">, то аукцион с помощью программно-аппаратных средств электронной площадки завершается. В </w:t>
      </w:r>
      <w:proofErr w:type="gramStart"/>
      <w:r w:rsidRPr="00410CD6">
        <w:t>этом</w:t>
      </w:r>
      <w:proofErr w:type="gramEnd"/>
      <w:r w:rsidRPr="00410CD6">
        <w:t xml:space="preserve"> случае временем окончания представления предложений о цене </w:t>
      </w:r>
      <w:r w:rsidR="00FA62BD">
        <w:t>Объект</w:t>
      </w:r>
      <w:r w:rsidR="00D6311A">
        <w:t>а</w:t>
      </w:r>
      <w:r w:rsidR="00FA62BD" w:rsidRPr="00410CD6">
        <w:t xml:space="preserve"> </w:t>
      </w:r>
      <w:r w:rsidRPr="00410CD6">
        <w:t>является время завершения аукциона.</w:t>
      </w:r>
    </w:p>
    <w:p w14:paraId="0FBBDA9B" w14:textId="77777777" w:rsidR="00446178" w:rsidRPr="00410CD6" w:rsidRDefault="00446178" w:rsidP="00446178">
      <w:pPr>
        <w:ind w:firstLine="709"/>
        <w:jc w:val="both"/>
      </w:pPr>
      <w:r w:rsidRPr="00410CD6">
        <w:t>При этом программными средствами электронной площадки обеспечивается:</w:t>
      </w:r>
    </w:p>
    <w:p w14:paraId="34BE20AF" w14:textId="65C5F5BB" w:rsidR="00446178" w:rsidRPr="00410CD6" w:rsidRDefault="00446178" w:rsidP="00446178">
      <w:pPr>
        <w:ind w:firstLine="709"/>
        <w:jc w:val="both"/>
      </w:pPr>
      <w:r w:rsidRPr="00410CD6">
        <w:t xml:space="preserve">а) исключение возможности подачи участником предложения о цене </w:t>
      </w:r>
      <w:r w:rsidR="00FA62BD">
        <w:t>Объект</w:t>
      </w:r>
      <w:r w:rsidR="00D6311A">
        <w:t>а</w:t>
      </w:r>
      <w:r w:rsidRPr="00410CD6">
        <w:t>, не соответствующего увеличению текущей цены на величину «шага аукциона»;</w:t>
      </w:r>
      <w:r w:rsidR="00FA62BD">
        <w:t xml:space="preserve"> </w:t>
      </w:r>
    </w:p>
    <w:p w14:paraId="7CF8B223" w14:textId="7B0EA745" w:rsidR="00446178" w:rsidRPr="00410CD6" w:rsidRDefault="00446178" w:rsidP="00446178">
      <w:pPr>
        <w:ind w:firstLine="709"/>
        <w:jc w:val="both"/>
      </w:pPr>
      <w:r w:rsidRPr="00410CD6">
        <w:t xml:space="preserve">б) уведомление участника в случае, если предложение этого участника о цене </w:t>
      </w:r>
      <w:r w:rsidR="008F5569">
        <w:t>Объект</w:t>
      </w:r>
      <w:r w:rsidR="00D6311A">
        <w:t>а</w:t>
      </w:r>
      <w:r w:rsidR="008F5569" w:rsidRPr="00410CD6">
        <w:t xml:space="preserve"> </w:t>
      </w:r>
      <w:r w:rsidRPr="00410CD6">
        <w:t>не может быть принято в связи с подачей аналогичного предложения ранее другим участником.</w:t>
      </w:r>
    </w:p>
    <w:p w14:paraId="32302ED3" w14:textId="2C5E9064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072E86">
        <w:rPr>
          <w:rFonts w:eastAsia="Times New Roman" w:cs="Times New Roman"/>
          <w:kern w:val="0"/>
          <w:lang w:eastAsia="ru-RU" w:bidi="ar-SA"/>
        </w:rPr>
        <w:t xml:space="preserve">Ход проведения процедуры </w:t>
      </w:r>
      <w:r w:rsidR="001935E7">
        <w:rPr>
          <w:rFonts w:eastAsia="Times New Roman" w:cs="Times New Roman"/>
          <w:kern w:val="0"/>
          <w:lang w:eastAsia="ru-RU" w:bidi="ar-SA"/>
        </w:rPr>
        <w:t xml:space="preserve">электронного </w:t>
      </w:r>
      <w:r w:rsidRPr="00072E86">
        <w:rPr>
          <w:rFonts w:eastAsia="Times New Roman" w:cs="Times New Roman"/>
          <w:kern w:val="0"/>
          <w:lang w:eastAsia="ru-RU" w:bidi="ar-SA"/>
        </w:rPr>
        <w:t>аукциона фиксируется Организатором аукциона в электронном журнале.</w:t>
      </w:r>
    </w:p>
    <w:p w14:paraId="21B1984D" w14:textId="77777777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072E86">
        <w:rPr>
          <w:rFonts w:eastAsia="Times New Roman" w:cs="Times New Roman"/>
          <w:kern w:val="0"/>
          <w:lang w:eastAsia="ru-RU" w:bidi="ar-SA"/>
        </w:rPr>
        <w:t>Победителем аукциона признается Участник, предложивший наиболее высокую цену.</w:t>
      </w:r>
    </w:p>
    <w:p w14:paraId="352C92D2" w14:textId="77777777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072E86">
        <w:rPr>
          <w:rFonts w:eastAsia="Times New Roman" w:cs="Times New Roman"/>
          <w:kern w:val="0"/>
          <w:lang w:eastAsia="ru-RU" w:bidi="ar-SA"/>
        </w:rPr>
        <w:t>По завершению аукциона при помощи программных средств электронной площадки формируется протокол о результатах аукциона.</w:t>
      </w:r>
    </w:p>
    <w:p w14:paraId="0A095BC2" w14:textId="77777777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072E86">
        <w:rPr>
          <w:rFonts w:eastAsia="Times New Roman" w:cs="Times New Roman"/>
          <w:kern w:val="0"/>
          <w:lang w:eastAsia="ru-RU" w:bidi="ar-SA"/>
        </w:rPr>
        <w:t>Протокол о результатах аукциона оформляется Организатором аукциона в день проведения электронного аукциона.</w:t>
      </w:r>
    </w:p>
    <w:p w14:paraId="52FE8D90" w14:textId="77777777" w:rsidR="000C328B" w:rsidRDefault="000C328B" w:rsidP="000C328B">
      <w:pPr>
        <w:autoSpaceDE w:val="0"/>
        <w:autoSpaceDN w:val="0"/>
        <w:adjustRightInd w:val="0"/>
        <w:spacing w:line="190" w:lineRule="atLeast"/>
        <w:ind w:firstLine="709"/>
        <w:jc w:val="both"/>
        <w:rPr>
          <w:rFonts w:cs="Times New Roman"/>
        </w:rPr>
      </w:pPr>
      <w:r w:rsidRPr="008476BC">
        <w:rPr>
          <w:rFonts w:cs="Times New Roman"/>
        </w:rPr>
        <w:t>Процедура электронного аукциона считается завершенной с момента подписания Организатором аукциона протокола о результатах электронного аукциона</w:t>
      </w:r>
      <w:r>
        <w:rPr>
          <w:rFonts w:cs="Times New Roman"/>
        </w:rPr>
        <w:t>.</w:t>
      </w:r>
    </w:p>
    <w:p w14:paraId="0A89BDA2" w14:textId="2BF4607C" w:rsidR="000C328B" w:rsidRPr="008476BC" w:rsidRDefault="000C328B" w:rsidP="000C328B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lastRenderedPageBreak/>
        <w:t xml:space="preserve">            </w:t>
      </w:r>
      <w:proofErr w:type="gramStart"/>
      <w:r w:rsidRPr="008476BC">
        <w:rPr>
          <w:rFonts w:eastAsia="Times New Roman" w:cs="Times New Roman"/>
          <w:kern w:val="0"/>
          <w:lang w:eastAsia="ru-RU" w:bidi="ar-SA"/>
        </w:rPr>
        <w:t xml:space="preserve">Протокол об итогах аукциона удостоверяет право </w:t>
      </w:r>
      <w:r>
        <w:rPr>
          <w:rFonts w:eastAsia="Times New Roman" w:cs="Times New Roman"/>
          <w:kern w:val="0"/>
          <w:lang w:eastAsia="ru-RU" w:bidi="ar-SA"/>
        </w:rPr>
        <w:t>П</w:t>
      </w:r>
      <w:r w:rsidRPr="008476BC">
        <w:rPr>
          <w:rFonts w:eastAsia="Times New Roman" w:cs="Times New Roman"/>
          <w:kern w:val="0"/>
          <w:lang w:eastAsia="ru-RU" w:bidi="ar-SA"/>
        </w:rPr>
        <w:t xml:space="preserve">обедителя или </w:t>
      </w:r>
      <w:r>
        <w:rPr>
          <w:rFonts w:eastAsia="Times New Roman" w:cs="Times New Roman"/>
          <w:kern w:val="0"/>
          <w:lang w:eastAsia="ru-RU" w:bidi="ar-SA"/>
        </w:rPr>
        <w:t>Е</w:t>
      </w:r>
      <w:r w:rsidRPr="008476BC">
        <w:rPr>
          <w:rFonts w:eastAsia="Times New Roman" w:cs="Times New Roman"/>
          <w:kern w:val="0"/>
          <w:lang w:eastAsia="ru-RU" w:bidi="ar-SA"/>
        </w:rPr>
        <w:t>динственн</w:t>
      </w:r>
      <w:r>
        <w:rPr>
          <w:rFonts w:eastAsia="Times New Roman" w:cs="Times New Roman"/>
          <w:kern w:val="0"/>
          <w:lang w:eastAsia="ru-RU" w:bidi="ar-SA"/>
        </w:rPr>
        <w:t xml:space="preserve">ого </w:t>
      </w:r>
      <w:r w:rsidRPr="008476BC">
        <w:rPr>
          <w:rFonts w:eastAsia="Times New Roman" w:cs="Times New Roman"/>
          <w:kern w:val="0"/>
          <w:lang w:eastAsia="ru-RU" w:bidi="ar-SA"/>
        </w:rPr>
        <w:t>участник</w:t>
      </w:r>
      <w:r>
        <w:rPr>
          <w:rFonts w:eastAsia="Times New Roman" w:cs="Times New Roman"/>
          <w:kern w:val="0"/>
          <w:lang w:eastAsia="ru-RU" w:bidi="ar-SA"/>
        </w:rPr>
        <w:t xml:space="preserve">а </w:t>
      </w:r>
      <w:r w:rsidRPr="008476BC">
        <w:rPr>
          <w:rFonts w:eastAsia="Times New Roman" w:cs="Times New Roman"/>
          <w:kern w:val="0"/>
          <w:lang w:eastAsia="ru-RU" w:bidi="ar-SA"/>
        </w:rPr>
        <w:t xml:space="preserve">аукциона, на заключение договора купли-продажи </w:t>
      </w:r>
      <w:r>
        <w:rPr>
          <w:rFonts w:eastAsia="Times New Roman" w:cs="Times New Roman"/>
          <w:kern w:val="0"/>
          <w:lang w:eastAsia="ru-RU" w:bidi="ar-SA"/>
        </w:rPr>
        <w:t>Объект</w:t>
      </w:r>
      <w:r w:rsidR="00D6311A">
        <w:rPr>
          <w:rFonts w:eastAsia="Times New Roman" w:cs="Times New Roman"/>
          <w:kern w:val="0"/>
          <w:lang w:eastAsia="ru-RU" w:bidi="ar-SA"/>
        </w:rPr>
        <w:t>а</w:t>
      </w:r>
      <w:r w:rsidRPr="008476BC">
        <w:rPr>
          <w:rFonts w:eastAsia="Times New Roman" w:cs="Times New Roman"/>
          <w:kern w:val="0"/>
          <w:lang w:eastAsia="ru-RU" w:bidi="ar-SA"/>
        </w:rPr>
        <w:t xml:space="preserve">, содержит фамилию, имя, отчество (при наличии) или наименование юридического лица - </w:t>
      </w:r>
      <w:r>
        <w:rPr>
          <w:rFonts w:eastAsia="Times New Roman" w:cs="Times New Roman"/>
          <w:kern w:val="0"/>
          <w:lang w:eastAsia="ru-RU" w:bidi="ar-SA"/>
        </w:rPr>
        <w:t>П</w:t>
      </w:r>
      <w:r w:rsidRPr="008476BC">
        <w:rPr>
          <w:rFonts w:eastAsia="Times New Roman" w:cs="Times New Roman"/>
          <w:kern w:val="0"/>
          <w:lang w:eastAsia="ru-RU" w:bidi="ar-SA"/>
        </w:rPr>
        <w:t xml:space="preserve">обедителя аукциона или </w:t>
      </w:r>
      <w:r>
        <w:rPr>
          <w:rFonts w:eastAsia="Times New Roman" w:cs="Times New Roman"/>
          <w:kern w:val="0"/>
          <w:lang w:eastAsia="ru-RU" w:bidi="ar-SA"/>
        </w:rPr>
        <w:t>Е</w:t>
      </w:r>
      <w:r w:rsidRPr="008476BC">
        <w:rPr>
          <w:rFonts w:eastAsia="Times New Roman" w:cs="Times New Roman"/>
          <w:kern w:val="0"/>
          <w:lang w:eastAsia="ru-RU" w:bidi="ar-SA"/>
        </w:rPr>
        <w:t>динственн</w:t>
      </w:r>
      <w:r>
        <w:rPr>
          <w:rFonts w:eastAsia="Times New Roman" w:cs="Times New Roman"/>
          <w:kern w:val="0"/>
          <w:lang w:eastAsia="ru-RU" w:bidi="ar-SA"/>
        </w:rPr>
        <w:t xml:space="preserve">ого </w:t>
      </w:r>
      <w:r w:rsidRPr="008476BC">
        <w:rPr>
          <w:rFonts w:eastAsia="Times New Roman" w:cs="Times New Roman"/>
          <w:kern w:val="0"/>
          <w:lang w:eastAsia="ru-RU" w:bidi="ar-SA"/>
        </w:rPr>
        <w:t>участник</w:t>
      </w:r>
      <w:r>
        <w:rPr>
          <w:rFonts w:eastAsia="Times New Roman" w:cs="Times New Roman"/>
          <w:kern w:val="0"/>
          <w:lang w:eastAsia="ru-RU" w:bidi="ar-SA"/>
        </w:rPr>
        <w:t>а</w:t>
      </w:r>
      <w:r w:rsidRPr="008476BC">
        <w:rPr>
          <w:rFonts w:eastAsia="Times New Roman" w:cs="Times New Roman"/>
          <w:kern w:val="0"/>
          <w:lang w:eastAsia="ru-RU" w:bidi="ar-SA"/>
        </w:rPr>
        <w:t xml:space="preserve"> аукциона, цену </w:t>
      </w:r>
      <w:r w:rsidR="00D6311A">
        <w:rPr>
          <w:rFonts w:eastAsia="Times New Roman" w:cs="Times New Roman"/>
          <w:kern w:val="0"/>
          <w:lang w:eastAsia="ru-RU" w:bidi="ar-SA"/>
        </w:rPr>
        <w:t>Объекта</w:t>
      </w:r>
      <w:r w:rsidRPr="008476BC">
        <w:rPr>
          <w:rFonts w:eastAsia="Times New Roman" w:cs="Times New Roman"/>
          <w:kern w:val="0"/>
          <w:lang w:eastAsia="ru-RU" w:bidi="ar-SA"/>
        </w:rPr>
        <w:t xml:space="preserve">, предложенную </w:t>
      </w:r>
      <w:r>
        <w:rPr>
          <w:rFonts w:eastAsia="Times New Roman" w:cs="Times New Roman"/>
          <w:kern w:val="0"/>
          <w:lang w:eastAsia="ru-RU" w:bidi="ar-SA"/>
        </w:rPr>
        <w:t>П</w:t>
      </w:r>
      <w:r w:rsidRPr="008476BC">
        <w:rPr>
          <w:rFonts w:eastAsia="Times New Roman" w:cs="Times New Roman"/>
          <w:kern w:val="0"/>
          <w:lang w:eastAsia="ru-RU" w:bidi="ar-SA"/>
        </w:rPr>
        <w:t xml:space="preserve">обедителем, или начальную цену </w:t>
      </w:r>
      <w:r>
        <w:rPr>
          <w:rFonts w:eastAsia="Times New Roman" w:cs="Times New Roman"/>
          <w:kern w:val="0"/>
          <w:lang w:eastAsia="ru-RU" w:bidi="ar-SA"/>
        </w:rPr>
        <w:t>Объект</w:t>
      </w:r>
      <w:r w:rsidR="00D6311A">
        <w:rPr>
          <w:rFonts w:eastAsia="Times New Roman" w:cs="Times New Roman"/>
          <w:kern w:val="0"/>
          <w:lang w:eastAsia="ru-RU" w:bidi="ar-SA"/>
        </w:rPr>
        <w:t>а</w:t>
      </w:r>
      <w:r w:rsidRPr="008476BC">
        <w:rPr>
          <w:rFonts w:eastAsia="Times New Roman" w:cs="Times New Roman"/>
          <w:kern w:val="0"/>
          <w:lang w:eastAsia="ru-RU" w:bidi="ar-SA"/>
        </w:rPr>
        <w:t xml:space="preserve">, в случае если лицо признано </w:t>
      </w:r>
      <w:r>
        <w:rPr>
          <w:rFonts w:eastAsia="Times New Roman" w:cs="Times New Roman"/>
          <w:kern w:val="0"/>
          <w:lang w:eastAsia="ru-RU" w:bidi="ar-SA"/>
        </w:rPr>
        <w:t>Е</w:t>
      </w:r>
      <w:r w:rsidRPr="008476BC">
        <w:rPr>
          <w:rFonts w:eastAsia="Times New Roman" w:cs="Times New Roman"/>
          <w:kern w:val="0"/>
          <w:lang w:eastAsia="ru-RU" w:bidi="ar-SA"/>
        </w:rPr>
        <w:t>динственным участником аукциона - фамилию, имя, отчество (при наличии) или наименование юридического лица - участника продажи, который</w:t>
      </w:r>
      <w:proofErr w:type="gramEnd"/>
      <w:r w:rsidRPr="008476BC">
        <w:rPr>
          <w:rFonts w:eastAsia="Times New Roman" w:cs="Times New Roman"/>
          <w:kern w:val="0"/>
          <w:lang w:eastAsia="ru-RU" w:bidi="ar-SA"/>
        </w:rPr>
        <w:t xml:space="preserve"> сделал предпоследнее предложение о цене такого имущества в ходе продажи</w:t>
      </w:r>
      <w:r>
        <w:rPr>
          <w:rFonts w:eastAsia="Times New Roman" w:cs="Times New Roman"/>
          <w:kern w:val="0"/>
          <w:lang w:eastAsia="ru-RU" w:bidi="ar-SA"/>
        </w:rPr>
        <w:t xml:space="preserve">. </w:t>
      </w:r>
      <w:r w:rsidRPr="008476BC">
        <w:rPr>
          <w:rFonts w:eastAsia="Times New Roman" w:cs="Times New Roman"/>
          <w:kern w:val="0"/>
          <w:lang w:eastAsia="ru-RU" w:bidi="ar-SA"/>
        </w:rPr>
        <w:t xml:space="preserve"> </w:t>
      </w:r>
    </w:p>
    <w:p w14:paraId="613CAE0A" w14:textId="77777777" w:rsidR="000C328B" w:rsidRDefault="000C328B" w:rsidP="000C328B">
      <w:pPr>
        <w:ind w:firstLine="709"/>
        <w:jc w:val="both"/>
      </w:pPr>
      <w:r>
        <w:t>В течение одного часа со времени подписания протокола об итогах аукциона Победителю или Единственному участнику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6FEDACB1" w14:textId="32B5CEAF" w:rsidR="000C328B" w:rsidRDefault="00D6311A" w:rsidP="000C328B">
      <w:pPr>
        <w:ind w:firstLine="709"/>
        <w:jc w:val="both"/>
      </w:pPr>
      <w:r>
        <w:t>а) наименование Объекта</w:t>
      </w:r>
      <w:bookmarkStart w:id="0" w:name="_GoBack"/>
      <w:bookmarkEnd w:id="0"/>
      <w:r w:rsidR="000C328B">
        <w:t xml:space="preserve"> и иные позволяющие индивидуализировать</w:t>
      </w:r>
      <w:r w:rsidR="00F205F3">
        <w:t xml:space="preserve"> их</w:t>
      </w:r>
      <w:r w:rsidR="000C328B">
        <w:t xml:space="preserve"> сведения (спецификация лота);</w:t>
      </w:r>
    </w:p>
    <w:p w14:paraId="0C06F432" w14:textId="77777777" w:rsidR="000C328B" w:rsidRDefault="000C328B" w:rsidP="000C328B">
      <w:pPr>
        <w:ind w:firstLine="709"/>
        <w:jc w:val="both"/>
      </w:pPr>
      <w:r>
        <w:t>б) цена сделки;</w:t>
      </w:r>
    </w:p>
    <w:p w14:paraId="01D2D93E" w14:textId="77777777" w:rsidR="000C328B" w:rsidRDefault="000C328B" w:rsidP="000C328B">
      <w:pPr>
        <w:ind w:firstLine="709"/>
        <w:jc w:val="both"/>
      </w:pPr>
      <w:r>
        <w:t xml:space="preserve">в) фамилия, имя, отчество физического лица или наименование юридического лица – Победителя или Единственного участника аукциона. </w:t>
      </w:r>
    </w:p>
    <w:p w14:paraId="1F2F3E86" w14:textId="3BE1A473" w:rsidR="0012152F" w:rsidRDefault="0012152F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</w:p>
    <w:p w14:paraId="636229F7" w14:textId="3EA23781" w:rsidR="00605163" w:rsidRDefault="00605163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</w:p>
    <w:p w14:paraId="430B3F3B" w14:textId="77777777" w:rsidR="009A7A6E" w:rsidRDefault="00FA62BD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 </w:t>
      </w:r>
    </w:p>
    <w:p w14:paraId="218597CC" w14:textId="77777777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lang w:eastAsia="ru-RU" w:bidi="ar-SA"/>
        </w:rPr>
      </w:pPr>
      <w:r w:rsidRPr="00072E86">
        <w:rPr>
          <w:rFonts w:eastAsia="Times New Roman" w:cs="Times New Roman"/>
          <w:b/>
          <w:kern w:val="0"/>
          <w:lang w:eastAsia="ru-RU" w:bidi="ar-SA"/>
        </w:rPr>
        <w:t>Электронный аукцион признается несостоявшимся в следующих случаях:</w:t>
      </w:r>
    </w:p>
    <w:p w14:paraId="6A522921" w14:textId="77777777" w:rsidR="006D6FCF" w:rsidRPr="008476BC" w:rsidRDefault="006D6FCF" w:rsidP="006D6FCF">
      <w:pPr>
        <w:numPr>
          <w:ilvl w:val="0"/>
          <w:numId w:val="1"/>
        </w:numPr>
        <w:autoSpaceDE w:val="0"/>
        <w:autoSpaceDN w:val="0"/>
        <w:adjustRightInd w:val="0"/>
        <w:spacing w:line="190" w:lineRule="atLeast"/>
        <w:ind w:left="426"/>
        <w:jc w:val="both"/>
        <w:rPr>
          <w:rFonts w:cs="Times New Roman"/>
        </w:rPr>
      </w:pPr>
      <w:r w:rsidRPr="00D51321">
        <w:rPr>
          <w:rFonts w:cs="Times New Roman"/>
        </w:rPr>
        <w:t>п</w:t>
      </w:r>
      <w:r w:rsidRPr="008476BC">
        <w:rPr>
          <w:rFonts w:cs="Times New Roman"/>
        </w:rPr>
        <w:t xml:space="preserve">о окончании срока подачи заявок </w:t>
      </w:r>
      <w:r w:rsidRPr="00D51321">
        <w:rPr>
          <w:rFonts w:eastAsia="Times New Roman" w:cs="Times New Roman"/>
          <w:kern w:val="0"/>
          <w:lang w:eastAsia="ru-RU" w:bidi="ar-SA"/>
        </w:rPr>
        <w:t xml:space="preserve">для участия в электронном аукционе подана только одна заявка или не подано ни одной заявки либо </w:t>
      </w:r>
      <w:r w:rsidRPr="008476BC">
        <w:rPr>
          <w:rFonts w:cs="Times New Roman"/>
        </w:rPr>
        <w:t xml:space="preserve"> ни один из Претендентов не признан участником аукциона;</w:t>
      </w:r>
    </w:p>
    <w:p w14:paraId="6D00C01C" w14:textId="77777777" w:rsidR="006D6FCF" w:rsidRPr="008476BC" w:rsidRDefault="006D6FCF" w:rsidP="006D6FCF">
      <w:pPr>
        <w:numPr>
          <w:ilvl w:val="0"/>
          <w:numId w:val="1"/>
        </w:numPr>
        <w:autoSpaceDE w:val="0"/>
        <w:autoSpaceDN w:val="0"/>
        <w:adjustRightInd w:val="0"/>
        <w:spacing w:after="200"/>
        <w:ind w:left="426"/>
        <w:contextualSpacing/>
        <w:jc w:val="both"/>
        <w:textAlignment w:val="center"/>
        <w:rPr>
          <w:rFonts w:cs="Times New Roman"/>
        </w:rPr>
      </w:pPr>
      <w:r w:rsidRPr="008476BC">
        <w:rPr>
          <w:rFonts w:cs="Times New Roman"/>
        </w:rPr>
        <w:t xml:space="preserve">ни один из участников аукциона не сделал предложения </w:t>
      </w:r>
      <w:r w:rsidRPr="00D51321">
        <w:rPr>
          <w:rFonts w:cs="Times New Roman"/>
        </w:rPr>
        <w:t xml:space="preserve">о </w:t>
      </w:r>
      <w:r w:rsidRPr="008476BC">
        <w:rPr>
          <w:rFonts w:cs="Times New Roman"/>
        </w:rPr>
        <w:t>цене Лота.</w:t>
      </w:r>
    </w:p>
    <w:p w14:paraId="0C270AEB" w14:textId="366E9DC0" w:rsidR="00DD7179" w:rsidRPr="00F00503" w:rsidRDefault="00DD7179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highlight w:val="yellow"/>
          <w:lang w:eastAsia="ru-RU" w:bidi="ar-SA"/>
        </w:rPr>
      </w:pPr>
    </w:p>
    <w:p w14:paraId="56883846" w14:textId="77777777" w:rsidR="00782C67" w:rsidRPr="00FF2739" w:rsidRDefault="00782C67" w:rsidP="00782C67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kern w:val="0"/>
          <w:lang w:eastAsia="en-US" w:bidi="ar-SA"/>
        </w:rPr>
      </w:pPr>
      <w:r w:rsidRPr="00FF2739">
        <w:rPr>
          <w:rFonts w:eastAsiaTheme="minorHAnsi" w:cs="Times New Roman"/>
          <w:kern w:val="0"/>
          <w:lang w:eastAsia="en-US" w:bidi="ar-SA"/>
        </w:rPr>
        <w:t xml:space="preserve">        Организатор аукциона (</w:t>
      </w:r>
      <w:r w:rsidRPr="005E7273">
        <w:rPr>
          <w:rFonts w:eastAsiaTheme="minorHAnsi" w:cs="Times New Roman"/>
          <w:kern w:val="0"/>
          <w:lang w:eastAsia="en-US" w:bidi="ar-SA"/>
        </w:rPr>
        <w:t>Оператор электронной площадки</w:t>
      </w:r>
      <w:r w:rsidRPr="00FF2739">
        <w:rPr>
          <w:rFonts w:eastAsiaTheme="minorHAnsi" w:cs="Times New Roman"/>
          <w:kern w:val="0"/>
          <w:lang w:eastAsia="en-US" w:bidi="ar-SA"/>
        </w:rPr>
        <w:t>)</w:t>
      </w:r>
      <w:r w:rsidRPr="005E7273">
        <w:rPr>
          <w:rFonts w:eastAsiaTheme="minorHAnsi" w:cs="Times New Roman"/>
          <w:kern w:val="0"/>
          <w:lang w:eastAsia="en-US" w:bidi="ar-SA"/>
        </w:rPr>
        <w:t xml:space="preserve"> приостанавл</w:t>
      </w:r>
      <w:r w:rsidRPr="00FF2739">
        <w:rPr>
          <w:rFonts w:eastAsiaTheme="minorHAnsi" w:cs="Times New Roman"/>
          <w:kern w:val="0"/>
          <w:lang w:eastAsia="en-US" w:bidi="ar-SA"/>
        </w:rPr>
        <w:t>ивает проведение аукциона</w:t>
      </w:r>
      <w:r w:rsidRPr="005E7273">
        <w:rPr>
          <w:rFonts w:eastAsiaTheme="minorHAnsi" w:cs="Times New Roman"/>
          <w:kern w:val="0"/>
          <w:lang w:eastAsia="en-US" w:bidi="ar-SA"/>
        </w:rPr>
        <w:t xml:space="preserve">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</w:t>
      </w:r>
      <w:r w:rsidRPr="00FF2739">
        <w:rPr>
          <w:rFonts w:eastAsiaTheme="minorHAnsi" w:cs="Times New Roman"/>
          <w:kern w:val="0"/>
          <w:lang w:eastAsia="en-US" w:bidi="ar-SA"/>
        </w:rPr>
        <w:t xml:space="preserve">аукциона </w:t>
      </w:r>
      <w:r w:rsidRPr="005E7273">
        <w:rPr>
          <w:rFonts w:eastAsiaTheme="minorHAnsi" w:cs="Times New Roman"/>
          <w:kern w:val="0"/>
          <w:lang w:eastAsia="en-US" w:bidi="ar-SA"/>
        </w:rPr>
        <w:t xml:space="preserve">начинается с того момента, на котором </w:t>
      </w:r>
      <w:r w:rsidRPr="00FF2739">
        <w:rPr>
          <w:rFonts w:eastAsiaTheme="minorHAnsi" w:cs="Times New Roman"/>
          <w:kern w:val="0"/>
          <w:lang w:eastAsia="en-US" w:bidi="ar-SA"/>
        </w:rPr>
        <w:t xml:space="preserve">аукцион </w:t>
      </w:r>
      <w:r w:rsidRPr="005E7273">
        <w:rPr>
          <w:rFonts w:eastAsiaTheme="minorHAnsi" w:cs="Times New Roman"/>
          <w:kern w:val="0"/>
          <w:lang w:eastAsia="en-US" w:bidi="ar-SA"/>
        </w:rPr>
        <w:t>был</w:t>
      </w:r>
      <w:r w:rsidRPr="00FF2739">
        <w:rPr>
          <w:rFonts w:eastAsiaTheme="minorHAnsi" w:cs="Times New Roman"/>
          <w:kern w:val="0"/>
          <w:lang w:eastAsia="en-US" w:bidi="ar-SA"/>
        </w:rPr>
        <w:t xml:space="preserve"> прерван.</w:t>
      </w:r>
    </w:p>
    <w:p w14:paraId="42E3A754" w14:textId="77777777" w:rsidR="00782C67" w:rsidRDefault="00782C67" w:rsidP="00782C67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kern w:val="0"/>
          <w:lang w:eastAsia="en-US" w:bidi="ar-SA"/>
        </w:rPr>
      </w:pPr>
      <w:r w:rsidRPr="00FF2739">
        <w:rPr>
          <w:rFonts w:eastAsiaTheme="minorHAnsi" w:cs="Times New Roman"/>
          <w:kern w:val="0"/>
          <w:lang w:eastAsia="en-US" w:bidi="ar-SA"/>
        </w:rPr>
        <w:t xml:space="preserve">        </w:t>
      </w:r>
      <w:r w:rsidRPr="005E7273">
        <w:rPr>
          <w:rFonts w:eastAsiaTheme="minorHAnsi" w:cs="Times New Roman"/>
          <w:kern w:val="0"/>
          <w:lang w:eastAsia="en-US" w:bidi="ar-SA"/>
        </w:rPr>
        <w:t>В течен</w:t>
      </w:r>
      <w:r w:rsidRPr="00FF2739">
        <w:rPr>
          <w:rFonts w:eastAsiaTheme="minorHAnsi" w:cs="Times New Roman"/>
          <w:kern w:val="0"/>
          <w:lang w:eastAsia="en-US" w:bidi="ar-SA"/>
        </w:rPr>
        <w:t>ие одного часа со времени приостановления проведения аукциона О</w:t>
      </w:r>
      <w:r w:rsidRPr="005E7273">
        <w:rPr>
          <w:rFonts w:eastAsiaTheme="minorHAnsi" w:cs="Times New Roman"/>
          <w:kern w:val="0"/>
          <w:lang w:eastAsia="en-US" w:bidi="ar-SA"/>
        </w:rPr>
        <w:t xml:space="preserve">ператор электронной площадки размещает на электронной площадке информацию о причине приостановления </w:t>
      </w:r>
      <w:r w:rsidRPr="00FF2739">
        <w:rPr>
          <w:rFonts w:eastAsiaTheme="minorHAnsi" w:cs="Times New Roman"/>
          <w:kern w:val="0"/>
          <w:lang w:eastAsia="en-US" w:bidi="ar-SA"/>
        </w:rPr>
        <w:t>аукциона</w:t>
      </w:r>
      <w:r w:rsidRPr="005E7273">
        <w:rPr>
          <w:rFonts w:eastAsiaTheme="minorHAnsi" w:cs="Times New Roman"/>
          <w:kern w:val="0"/>
          <w:lang w:eastAsia="en-US" w:bidi="ar-SA"/>
        </w:rPr>
        <w:t xml:space="preserve">, времени приостановления и возобновления </w:t>
      </w:r>
      <w:r w:rsidRPr="00FF2739">
        <w:rPr>
          <w:rFonts w:eastAsiaTheme="minorHAnsi" w:cs="Times New Roman"/>
          <w:kern w:val="0"/>
          <w:lang w:eastAsia="en-US" w:bidi="ar-SA"/>
        </w:rPr>
        <w:t>аукциона</w:t>
      </w:r>
      <w:r w:rsidRPr="005E7273">
        <w:rPr>
          <w:rFonts w:eastAsiaTheme="minorHAnsi" w:cs="Times New Roman"/>
          <w:kern w:val="0"/>
          <w:lang w:eastAsia="en-US" w:bidi="ar-SA"/>
        </w:rPr>
        <w:t>, уведом</w:t>
      </w:r>
      <w:r w:rsidRPr="00FF2739">
        <w:rPr>
          <w:rFonts w:eastAsiaTheme="minorHAnsi" w:cs="Times New Roman"/>
          <w:kern w:val="0"/>
          <w:lang w:eastAsia="en-US" w:bidi="ar-SA"/>
        </w:rPr>
        <w:t>ляет об этом участников.</w:t>
      </w:r>
    </w:p>
    <w:p w14:paraId="50DA9E87" w14:textId="77777777" w:rsidR="00DD7179" w:rsidRDefault="00DD7179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</w:p>
    <w:p w14:paraId="66FA0282" w14:textId="77777777" w:rsidR="009A7A6E" w:rsidRPr="00072E86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</w:p>
    <w:p w14:paraId="203F16DC" w14:textId="77777777" w:rsidR="009A7A6E" w:rsidRDefault="009A7A6E" w:rsidP="009A7A6E">
      <w:pPr>
        <w:widowControl/>
        <w:suppressAutoHyphens w:val="0"/>
        <w:jc w:val="center"/>
        <w:rPr>
          <w:rFonts w:eastAsia="Times New Roman" w:cs="Times New Roman"/>
          <w:color w:val="000000"/>
          <w:kern w:val="0"/>
          <w:lang w:eastAsia="ru-RU" w:bidi="ar-SA"/>
        </w:rPr>
      </w:pPr>
      <w:r w:rsidRPr="00301744">
        <w:rPr>
          <w:rFonts w:eastAsia="Times New Roman" w:cs="Times New Roman"/>
          <w:b/>
          <w:color w:val="000000"/>
          <w:kern w:val="0"/>
          <w:lang w:eastAsia="ru-RU" w:bidi="ar-SA"/>
        </w:rPr>
        <w:t>Телефоны службы технической поддержки</w:t>
      </w:r>
      <w:r w:rsidRPr="00301744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</w:p>
    <w:p w14:paraId="2F5CC366" w14:textId="77777777" w:rsidR="009A7A6E" w:rsidRPr="00466702" w:rsidRDefault="009A7A6E" w:rsidP="009A7A6E">
      <w:pPr>
        <w:widowControl/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  <w:r w:rsidRPr="00466702">
        <w:rPr>
          <w:rFonts w:eastAsia="Times New Roman" w:cs="Times New Roman"/>
          <w:b/>
          <w:color w:val="000000"/>
          <w:kern w:val="0"/>
          <w:lang w:val="en-US" w:eastAsia="ru-RU" w:bidi="ar-SA"/>
        </w:rPr>
        <w:t>Lot</w:t>
      </w:r>
      <w:r w:rsidRPr="00466702">
        <w:rPr>
          <w:rFonts w:eastAsia="Times New Roman" w:cs="Times New Roman"/>
          <w:b/>
          <w:color w:val="000000"/>
          <w:kern w:val="0"/>
          <w:lang w:eastAsia="ru-RU" w:bidi="ar-SA"/>
        </w:rPr>
        <w:t>-</w:t>
      </w:r>
      <w:r w:rsidRPr="00466702">
        <w:rPr>
          <w:rFonts w:eastAsia="Times New Roman" w:cs="Times New Roman"/>
          <w:b/>
          <w:color w:val="000000"/>
          <w:kern w:val="0"/>
          <w:lang w:val="en-US" w:eastAsia="ru-RU" w:bidi="ar-SA"/>
        </w:rPr>
        <w:t>online</w:t>
      </w:r>
      <w:r w:rsidRPr="00466702">
        <w:rPr>
          <w:rFonts w:eastAsia="Times New Roman" w:cs="Times New Roman"/>
          <w:b/>
          <w:color w:val="000000"/>
          <w:kern w:val="0"/>
          <w:lang w:eastAsia="ru-RU" w:bidi="ar-SA"/>
        </w:rPr>
        <w:t>: 8-800-777-57-57, доб. 235, 231.</w:t>
      </w:r>
    </w:p>
    <w:p w14:paraId="14C0F2DA" w14:textId="77777777" w:rsidR="009A7A6E" w:rsidRDefault="009A7A6E" w:rsidP="009A7A6E">
      <w:pPr>
        <w:widowControl/>
        <w:suppressAutoHyphens w:val="0"/>
        <w:ind w:firstLine="709"/>
        <w:jc w:val="both"/>
        <w:rPr>
          <w:rFonts w:eastAsia="Times New Roman" w:cs="Times New Roman"/>
          <w:color w:val="000000"/>
          <w:kern w:val="0"/>
          <w:lang w:eastAsia="ru-RU" w:bidi="ar-SA"/>
        </w:rPr>
      </w:pPr>
    </w:p>
    <w:p w14:paraId="49316405" w14:textId="77777777" w:rsidR="009A7A6E" w:rsidRDefault="009A7A6E" w:rsidP="009A7A6E">
      <w:pPr>
        <w:jc w:val="both"/>
      </w:pPr>
      <w:r>
        <w:tab/>
      </w:r>
    </w:p>
    <w:p w14:paraId="06D6F0F5" w14:textId="77777777" w:rsidR="00E32F9E" w:rsidRDefault="00E32F9E" w:rsidP="009A7A6E">
      <w:pPr>
        <w:jc w:val="both"/>
      </w:pPr>
    </w:p>
    <w:p w14:paraId="7EE69202" w14:textId="77777777" w:rsidR="009A7A6E" w:rsidRDefault="009A7A6E" w:rsidP="009A7A6E"/>
    <w:p w14:paraId="6E7C60F7" w14:textId="77777777" w:rsidR="009A7A6E" w:rsidRDefault="009A7A6E" w:rsidP="009A7A6E"/>
    <w:p w14:paraId="34A0E8E1" w14:textId="77777777" w:rsidR="0005520A" w:rsidRPr="009A7A6E" w:rsidRDefault="0005520A" w:rsidP="009A7A6E"/>
    <w:sectPr w:rsidR="0005520A" w:rsidRPr="009A7A6E" w:rsidSect="00414779">
      <w:foot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C4084" w14:textId="77777777" w:rsidR="00FD05B8" w:rsidRDefault="00FD05B8" w:rsidP="00DA122F">
      <w:r>
        <w:separator/>
      </w:r>
    </w:p>
  </w:endnote>
  <w:endnote w:type="continuationSeparator" w:id="0">
    <w:p w14:paraId="480703D8" w14:textId="77777777" w:rsidR="00FD05B8" w:rsidRDefault="00FD05B8" w:rsidP="00DA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063783"/>
      <w:docPartObj>
        <w:docPartGallery w:val="Page Numbers (Bottom of Page)"/>
        <w:docPartUnique/>
      </w:docPartObj>
    </w:sdtPr>
    <w:sdtEndPr/>
    <w:sdtContent>
      <w:p w14:paraId="1C215DA5" w14:textId="77777777" w:rsidR="00DA122F" w:rsidRDefault="00DA122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11A">
          <w:rPr>
            <w:noProof/>
          </w:rPr>
          <w:t>2</w:t>
        </w:r>
        <w:r>
          <w:fldChar w:fldCharType="end"/>
        </w:r>
      </w:p>
    </w:sdtContent>
  </w:sdt>
  <w:p w14:paraId="47124DF2" w14:textId="77777777" w:rsidR="00DA122F" w:rsidRDefault="00DA12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5ED8C3" w14:textId="77777777" w:rsidR="00FD05B8" w:rsidRDefault="00FD05B8" w:rsidP="00DA122F">
      <w:r>
        <w:separator/>
      </w:r>
    </w:p>
  </w:footnote>
  <w:footnote w:type="continuationSeparator" w:id="0">
    <w:p w14:paraId="3978F002" w14:textId="77777777" w:rsidR="00FD05B8" w:rsidRDefault="00FD05B8" w:rsidP="00DA1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3F5A"/>
    <w:multiLevelType w:val="hybridMultilevel"/>
    <w:tmpl w:val="A7BC6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4C51CF0"/>
    <w:multiLevelType w:val="hybridMultilevel"/>
    <w:tmpl w:val="766C7030"/>
    <w:lvl w:ilvl="0" w:tplc="9C1696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F96"/>
    <w:rsid w:val="000332C4"/>
    <w:rsid w:val="00037F96"/>
    <w:rsid w:val="0005520A"/>
    <w:rsid w:val="000A7C58"/>
    <w:rsid w:val="000C328B"/>
    <w:rsid w:val="0012152F"/>
    <w:rsid w:val="001935E7"/>
    <w:rsid w:val="001A7155"/>
    <w:rsid w:val="001B7F58"/>
    <w:rsid w:val="002514A7"/>
    <w:rsid w:val="00366038"/>
    <w:rsid w:val="00446178"/>
    <w:rsid w:val="005E7273"/>
    <w:rsid w:val="00605163"/>
    <w:rsid w:val="00696BFF"/>
    <w:rsid w:val="006D6FCF"/>
    <w:rsid w:val="00775F50"/>
    <w:rsid w:val="00782C67"/>
    <w:rsid w:val="007E277F"/>
    <w:rsid w:val="008F5569"/>
    <w:rsid w:val="00911AEC"/>
    <w:rsid w:val="009A4F80"/>
    <w:rsid w:val="009A7A6E"/>
    <w:rsid w:val="00A03914"/>
    <w:rsid w:val="00A42DEC"/>
    <w:rsid w:val="00AA258F"/>
    <w:rsid w:val="00AF1C28"/>
    <w:rsid w:val="00B73E59"/>
    <w:rsid w:val="00BB3523"/>
    <w:rsid w:val="00D6311A"/>
    <w:rsid w:val="00DA122F"/>
    <w:rsid w:val="00DA69C6"/>
    <w:rsid w:val="00DD7179"/>
    <w:rsid w:val="00E32F9E"/>
    <w:rsid w:val="00E33DEB"/>
    <w:rsid w:val="00E84957"/>
    <w:rsid w:val="00ED373D"/>
    <w:rsid w:val="00EF49EC"/>
    <w:rsid w:val="00F00503"/>
    <w:rsid w:val="00F205F3"/>
    <w:rsid w:val="00F61236"/>
    <w:rsid w:val="00F9202D"/>
    <w:rsid w:val="00FA62BD"/>
    <w:rsid w:val="00FD00C3"/>
    <w:rsid w:val="00FD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F9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58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7C58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A122F"/>
    <w:rPr>
      <w:rFonts w:ascii="Segoe UI" w:hAnsi="Segoe UI" w:cs="Mangal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122F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6">
    <w:name w:val="header"/>
    <w:basedOn w:val="a"/>
    <w:link w:val="a7"/>
    <w:uiPriority w:val="99"/>
    <w:unhideWhenUsed/>
    <w:rsid w:val="00DA122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DA122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DA122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DA122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a">
    <w:name w:val="annotation reference"/>
    <w:basedOn w:val="a0"/>
    <w:uiPriority w:val="99"/>
    <w:semiHidden/>
    <w:unhideWhenUsed/>
    <w:rsid w:val="00BB352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3523"/>
    <w:rPr>
      <w:rFonts w:cs="Mangal"/>
      <w:sz w:val="20"/>
      <w:szCs w:val="18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3523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352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3523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af">
    <w:name w:val="Revision"/>
    <w:hidden/>
    <w:uiPriority w:val="99"/>
    <w:semiHidden/>
    <w:rsid w:val="00911AEC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58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7C58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A122F"/>
    <w:rPr>
      <w:rFonts w:ascii="Segoe UI" w:hAnsi="Segoe UI" w:cs="Mangal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122F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6">
    <w:name w:val="header"/>
    <w:basedOn w:val="a"/>
    <w:link w:val="a7"/>
    <w:uiPriority w:val="99"/>
    <w:unhideWhenUsed/>
    <w:rsid w:val="00DA122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DA122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DA122F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DA122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a">
    <w:name w:val="annotation reference"/>
    <w:basedOn w:val="a0"/>
    <w:uiPriority w:val="99"/>
    <w:semiHidden/>
    <w:unhideWhenUsed/>
    <w:rsid w:val="00BB352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3523"/>
    <w:rPr>
      <w:rFonts w:cs="Mangal"/>
      <w:sz w:val="20"/>
      <w:szCs w:val="18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3523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352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3523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af">
    <w:name w:val="Revision"/>
    <w:hidden/>
    <w:uiPriority w:val="99"/>
    <w:semiHidden/>
    <w:rsid w:val="00911AEC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4CDED-28FF-490A-8C2A-7A65EC305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Демьянова</dc:creator>
  <cp:lastModifiedBy>Панкова Татьяна Евгеньевна</cp:lastModifiedBy>
  <cp:revision>9</cp:revision>
  <cp:lastPrinted>2022-11-24T14:06:00Z</cp:lastPrinted>
  <dcterms:created xsi:type="dcterms:W3CDTF">2022-11-24T14:54:00Z</dcterms:created>
  <dcterms:modified xsi:type="dcterms:W3CDTF">2023-01-20T06:54:00Z</dcterms:modified>
</cp:coreProperties>
</file>